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Success Stories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After listening to the success stories, I found one which I believed resonated with me in a very important way. Th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e story about Jessie </w:t>
      </w:r>
      <w:r>
        <w:rPr>
          <w:rFonts w:ascii="Times New Roman" w:cs="Times New Roman" w:hAnsi="Times New Roman"/>
          <w:sz w:val="24"/>
          <w:szCs w:val="24"/>
        </w:rPr>
        <w:t>Maggard</w:t>
      </w:r>
      <w:r>
        <w:rPr>
          <w:rFonts w:ascii="Times New Roman" w:cs="Times New Roman" w:hAnsi="Times New Roman"/>
          <w:sz w:val="24"/>
          <w:szCs w:val="24"/>
        </w:rPr>
        <w:t xml:space="preserve"> from Urban University, Ohio, in many ways resonated with me. Like her, I spent most of my time in high school with my friends; partying was the order of the day. Like Jessie, when I was with my friends partying, I thought that it was everything until I was in trouble one day and realized that neither of them could help me. I learned that my friends were not genuine and that our friendship was based on the ability to attend parties, but nothing truly important. Even though I had not heard about Jessie’s story before, but I also learned to change after realizing that my group of friends was not suitable for me. After listening to Jessie’s account, I learned that to be successful one must go through some mistakes and realize that they are mistakes.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3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164</Words>
  <Pages>1</Pages>
  <Characters>751</Characters>
  <Application>WPS Office</Application>
  <DocSecurity>0</DocSecurity>
  <Paragraphs>2</Paragraphs>
  <ScaleCrop>false</ScaleCrop>
  <LinksUpToDate>false</LinksUpToDate>
  <CharactersWithSpaces>913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2021-01-14T14:29:26Z</dcterms:created>
  <dc:creator>acer</dc:creator>
  <lastModifiedBy>SM-A515F</lastModifiedBy>
  <dcterms:modified xsi:type="dcterms:W3CDTF">2021-01-14T14:29:26Z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